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BCD73" w14:textId="77777777" w:rsidR="00B318E3" w:rsidRPr="006D69CA" w:rsidRDefault="00B318E3">
      <w:pPr>
        <w:rPr>
          <w:sz w:val="36"/>
          <w:szCs w:val="36"/>
        </w:rPr>
      </w:pPr>
    </w:p>
    <w:p w14:paraId="142B7FC6" w14:textId="0D10942A" w:rsidR="006D69CA" w:rsidRPr="006D69CA" w:rsidRDefault="00045932" w:rsidP="003428C7">
      <w:pPr>
        <w:spacing w:after="0" w:line="276" w:lineRule="auto"/>
        <w:jc w:val="center"/>
        <w:rPr>
          <w:rFonts w:ascii="Arial" w:hAnsi="Arial" w:cs="Arial"/>
          <w:b/>
          <w:bCs/>
          <w:color w:val="1A741F"/>
          <w:kern w:val="0"/>
          <w:sz w:val="36"/>
          <w:szCs w:val="36"/>
          <w:lang w:val="en-US"/>
          <w14:ligatures w14:val="none"/>
        </w:rPr>
      </w:pPr>
      <w:bookmarkStart w:id="0" w:name="_Hlk242111159"/>
      <w:r w:rsidRPr="006D69CA">
        <w:rPr>
          <w:rFonts w:ascii="Arial" w:hAnsi="Arial" w:cs="Arial"/>
          <w:b/>
          <w:bCs/>
          <w:color w:val="1A741F"/>
          <w:kern w:val="0"/>
          <w:sz w:val="36"/>
          <w:szCs w:val="36"/>
          <w:lang w:val="en-US"/>
          <w14:ligatures w14:val="none"/>
        </w:rPr>
        <w:t>BIBOB-Excursion</w:t>
      </w:r>
    </w:p>
    <w:p w14:paraId="3188749D" w14:textId="60EFB422" w:rsidR="00045932" w:rsidRPr="006D69CA" w:rsidRDefault="00045932" w:rsidP="003428C7">
      <w:pPr>
        <w:spacing w:after="0" w:line="276" w:lineRule="auto"/>
        <w:jc w:val="center"/>
        <w:rPr>
          <w:rFonts w:ascii="Arial" w:hAnsi="Arial" w:cs="Arial"/>
          <w:b/>
          <w:bCs/>
          <w:color w:val="1A741F"/>
          <w:kern w:val="0"/>
          <w:sz w:val="36"/>
          <w:szCs w:val="36"/>
          <w:lang w:val="en-US"/>
          <w14:ligatures w14:val="none"/>
        </w:rPr>
      </w:pPr>
      <w:r w:rsidRPr="006D69CA">
        <w:rPr>
          <w:rFonts w:ascii="Arial" w:hAnsi="Arial" w:cs="Arial"/>
          <w:b/>
          <w:bCs/>
          <w:color w:val="1A741F"/>
          <w:kern w:val="0"/>
          <w:sz w:val="36"/>
          <w:szCs w:val="36"/>
          <w:lang w:val="en-US"/>
          <w14:ligatures w14:val="none"/>
        </w:rPr>
        <w:t xml:space="preserve"> </w:t>
      </w:r>
      <w:r w:rsidR="006D69CA" w:rsidRPr="006D69CA">
        <w:rPr>
          <w:rFonts w:ascii="Arial" w:hAnsi="Arial" w:cs="Arial"/>
          <w:b/>
          <w:bCs/>
          <w:color w:val="1A741F"/>
          <w:kern w:val="0"/>
          <w:sz w:val="36"/>
          <w:szCs w:val="36"/>
          <w:lang w:val="en-US"/>
          <w14:ligatures w14:val="none"/>
        </w:rPr>
        <w:t xml:space="preserve">Thursday, </w:t>
      </w:r>
      <w:r w:rsidRPr="006D69CA">
        <w:rPr>
          <w:rFonts w:ascii="Arial" w:hAnsi="Arial" w:cs="Arial"/>
          <w:b/>
          <w:bCs/>
          <w:color w:val="1A741F"/>
          <w:kern w:val="0"/>
          <w:sz w:val="36"/>
          <w:szCs w:val="36"/>
          <w:lang w:val="en-US"/>
          <w14:ligatures w14:val="none"/>
        </w:rPr>
        <w:t>22</w:t>
      </w:r>
      <w:r w:rsidRPr="008A7909">
        <w:rPr>
          <w:rFonts w:ascii="Arial" w:hAnsi="Arial" w:cs="Arial"/>
          <w:b/>
          <w:bCs/>
          <w:color w:val="1A741F"/>
          <w:kern w:val="0"/>
          <w:sz w:val="36"/>
          <w:szCs w:val="36"/>
          <w:vertAlign w:val="superscript"/>
          <w:lang w:val="en-US"/>
          <w14:ligatures w14:val="none"/>
        </w:rPr>
        <w:t>n</w:t>
      </w:r>
      <w:r w:rsidR="003428C7" w:rsidRPr="008A7909">
        <w:rPr>
          <w:rFonts w:ascii="Arial" w:hAnsi="Arial" w:cs="Arial"/>
          <w:b/>
          <w:bCs/>
          <w:color w:val="1A741F"/>
          <w:kern w:val="0"/>
          <w:sz w:val="36"/>
          <w:szCs w:val="36"/>
          <w:vertAlign w:val="superscript"/>
          <w:lang w:val="en-US"/>
          <w14:ligatures w14:val="none"/>
        </w:rPr>
        <w:t>d</w:t>
      </w:r>
      <w:r w:rsidR="008A7909">
        <w:rPr>
          <w:rFonts w:ascii="Arial" w:hAnsi="Arial" w:cs="Arial"/>
          <w:b/>
          <w:bCs/>
          <w:color w:val="1A741F"/>
          <w:kern w:val="0"/>
          <w:sz w:val="36"/>
          <w:szCs w:val="36"/>
          <w:lang w:val="en-US"/>
          <w14:ligatures w14:val="none"/>
        </w:rPr>
        <w:t xml:space="preserve"> </w:t>
      </w:r>
      <w:r w:rsidR="003428C7" w:rsidRPr="006D69CA">
        <w:rPr>
          <w:rFonts w:ascii="Arial" w:hAnsi="Arial" w:cs="Arial"/>
          <w:b/>
          <w:bCs/>
          <w:color w:val="1A741F"/>
          <w:kern w:val="0"/>
          <w:sz w:val="36"/>
          <w:szCs w:val="36"/>
          <w:lang w:val="en-US"/>
          <w14:ligatures w14:val="none"/>
        </w:rPr>
        <w:t>October 2026</w:t>
      </w:r>
    </w:p>
    <w:p w14:paraId="2A19964A" w14:textId="09737728" w:rsidR="003428C7" w:rsidRPr="006D69CA" w:rsidRDefault="003428C7" w:rsidP="003428C7">
      <w:pPr>
        <w:spacing w:after="0" w:line="276" w:lineRule="auto"/>
        <w:jc w:val="center"/>
        <w:rPr>
          <w:rFonts w:ascii="Arial" w:hAnsi="Arial" w:cs="Arial"/>
          <w:b/>
          <w:bCs/>
          <w:color w:val="1A741F"/>
          <w:kern w:val="0"/>
          <w:sz w:val="32"/>
          <w:szCs w:val="24"/>
          <w:lang w:val="en-US"/>
          <w14:ligatures w14:val="none"/>
        </w:rPr>
      </w:pPr>
    </w:p>
    <w:tbl>
      <w:tblPr>
        <w:tblW w:w="9509" w:type="dxa"/>
        <w:tblLayout w:type="fixed"/>
        <w:tblLook w:val="04A0" w:firstRow="1" w:lastRow="0" w:firstColumn="1" w:lastColumn="0" w:noHBand="0" w:noVBand="1"/>
      </w:tblPr>
      <w:tblGrid>
        <w:gridCol w:w="1824"/>
        <w:gridCol w:w="5684"/>
        <w:gridCol w:w="2001"/>
      </w:tblGrid>
      <w:tr w:rsidR="00045932" w:rsidRPr="000D3E53" w14:paraId="0B725769" w14:textId="77777777" w:rsidTr="006D69CA">
        <w:trPr>
          <w:trHeight w:val="576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  <w:hideMark/>
          </w:tcPr>
          <w:p w14:paraId="4816965B" w14:textId="16402216" w:rsidR="00045932" w:rsidRPr="00045932" w:rsidRDefault="00045932" w:rsidP="00236E40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173C86"/>
                <w:sz w:val="24"/>
                <w:szCs w:val="24"/>
              </w:rPr>
            </w:pPr>
            <w:r w:rsidRPr="00045932">
              <w:rPr>
                <w:rFonts w:ascii="Arial" w:hAnsi="Arial" w:cs="Arial"/>
                <w:b/>
                <w:bCs/>
                <w:color w:val="173C86"/>
                <w:sz w:val="24"/>
                <w:szCs w:val="24"/>
              </w:rPr>
              <w:t>Time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  <w:hideMark/>
          </w:tcPr>
          <w:p w14:paraId="116E29B7" w14:textId="16CA54CE" w:rsidR="00045932" w:rsidRPr="00045932" w:rsidRDefault="00045932" w:rsidP="00236E40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173C86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173C86"/>
                <w:sz w:val="24"/>
                <w:szCs w:val="24"/>
              </w:rPr>
              <w:t>Activity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vAlign w:val="center"/>
          </w:tcPr>
          <w:p w14:paraId="5845DE69" w14:textId="32AF4391" w:rsidR="00045932" w:rsidRPr="00045932" w:rsidRDefault="003428C7" w:rsidP="00236E40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173C86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173C86"/>
                <w:sz w:val="24"/>
                <w:szCs w:val="24"/>
              </w:rPr>
              <w:t>Location</w:t>
            </w:r>
          </w:p>
        </w:tc>
      </w:tr>
      <w:tr w:rsidR="003428C7" w:rsidRPr="000D3E53" w14:paraId="6A0DE449" w14:textId="77777777" w:rsidTr="006D69CA">
        <w:trPr>
          <w:trHeight w:val="576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41284" w14:textId="049F1B4D" w:rsidR="003428C7" w:rsidRPr="006D69CA" w:rsidRDefault="003428C7" w:rsidP="00236E4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6D69CA">
              <w:rPr>
                <w:rFonts w:ascii="Arial" w:hAnsi="Arial" w:cs="Arial"/>
                <w:color w:val="173C86"/>
                <w:sz w:val="24"/>
                <w:szCs w:val="24"/>
              </w:rPr>
              <w:t xml:space="preserve">09:30 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74472" w14:textId="0B25195B" w:rsidR="003428C7" w:rsidRPr="00AA1C20" w:rsidRDefault="003428C7" w:rsidP="00AA1C20">
            <w:p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 xml:space="preserve">Arrive </w:t>
            </w:r>
            <w:r w:rsidR="00A4319B" w:rsidRPr="00AA1C20">
              <w:rPr>
                <w:rFonts w:ascii="Arial" w:hAnsi="Arial" w:cs="Arial"/>
                <w:color w:val="173C86"/>
                <w:sz w:val="24"/>
                <w:szCs w:val="24"/>
              </w:rPr>
              <w:t>at</w:t>
            </w: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 xml:space="preserve"> National Park Center Saxon Switzerland </w:t>
            </w: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810A5D" w14:textId="77777777" w:rsidR="003428C7" w:rsidRPr="00AA1C20" w:rsidRDefault="003428C7" w:rsidP="00AA1C2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>Bad Schandau, DE</w:t>
            </w:r>
          </w:p>
          <w:p w14:paraId="216991DF" w14:textId="58F1D2E2" w:rsidR="003428C7" w:rsidRPr="00AA1C20" w:rsidRDefault="003428C7" w:rsidP="00AA1C2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</w:p>
        </w:tc>
      </w:tr>
      <w:tr w:rsidR="003428C7" w:rsidRPr="000D3E53" w14:paraId="1DABF4CD" w14:textId="77777777" w:rsidTr="006D69CA">
        <w:trPr>
          <w:trHeight w:val="576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014E3" w14:textId="3F8E6FA8" w:rsidR="003428C7" w:rsidRPr="006D69CA" w:rsidRDefault="003428C7" w:rsidP="00236E4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6D69CA">
              <w:rPr>
                <w:rFonts w:ascii="Arial" w:hAnsi="Arial" w:cs="Arial"/>
                <w:color w:val="173C86"/>
                <w:sz w:val="24"/>
                <w:szCs w:val="24"/>
              </w:rPr>
              <w:t>09:40 – 10:00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13F1BC" w14:textId="0EC915D2" w:rsidR="003428C7" w:rsidRPr="00AA1C20" w:rsidRDefault="003428C7" w:rsidP="00AA1C20">
            <w:p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>Coffee and tea</w:t>
            </w:r>
          </w:p>
        </w:tc>
        <w:tc>
          <w:tcPr>
            <w:tcW w:w="2001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D94A3" w14:textId="60BEE5C1" w:rsidR="003428C7" w:rsidRPr="00AA1C20" w:rsidRDefault="003428C7" w:rsidP="00AA1C2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</w:p>
        </w:tc>
      </w:tr>
      <w:tr w:rsidR="003428C7" w:rsidRPr="000D3E53" w14:paraId="75CE8EBC" w14:textId="77777777" w:rsidTr="006D69CA">
        <w:trPr>
          <w:trHeight w:val="576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B302A" w14:textId="27F64C2E" w:rsidR="003428C7" w:rsidRPr="006D69CA" w:rsidRDefault="003428C7" w:rsidP="00236E4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6D69CA">
              <w:rPr>
                <w:rFonts w:ascii="Arial" w:hAnsi="Arial" w:cs="Arial"/>
                <w:color w:val="173C86"/>
                <w:sz w:val="24"/>
                <w:szCs w:val="24"/>
              </w:rPr>
              <w:t>10:00 – 11:15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27355" w14:textId="289441DA" w:rsidR="00A4319B" w:rsidRPr="00AA1C20" w:rsidRDefault="003428C7" w:rsidP="00AA1C20">
            <w:p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>Welcome introduction</w:t>
            </w:r>
            <w:r w:rsidR="00AA1C20" w:rsidRPr="00AA1C20">
              <w:rPr>
                <w:rFonts w:ascii="Arial" w:hAnsi="Arial" w:cs="Arial"/>
                <w:color w:val="173C86"/>
                <w:sz w:val="24"/>
                <w:szCs w:val="24"/>
              </w:rPr>
              <w:t>, followed by p</w:t>
            </w: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>resentations</w:t>
            </w:r>
            <w:r w:rsidR="00AA1C20" w:rsidRPr="00AA1C20">
              <w:rPr>
                <w:rFonts w:ascii="Arial" w:hAnsi="Arial" w:cs="Arial"/>
                <w:color w:val="173C86"/>
                <w:sz w:val="24"/>
                <w:szCs w:val="24"/>
              </w:rPr>
              <w:t xml:space="preserve"> on:</w:t>
            </w: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 xml:space="preserve"> </w:t>
            </w:r>
          </w:p>
          <w:p w14:paraId="3860C7C5" w14:textId="34B5B487" w:rsidR="00A4319B" w:rsidRPr="00AA1C20" w:rsidRDefault="00A4319B" w:rsidP="00AA1C20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>B</w:t>
            </w:r>
            <w:r w:rsidR="003428C7" w:rsidRPr="00AA1C20">
              <w:rPr>
                <w:rFonts w:ascii="Arial" w:hAnsi="Arial" w:cs="Arial"/>
                <w:color w:val="173C86"/>
                <w:sz w:val="24"/>
                <w:szCs w:val="24"/>
              </w:rPr>
              <w:t>eaver</w:t>
            </w: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 xml:space="preserve"> biology</w:t>
            </w:r>
          </w:p>
          <w:p w14:paraId="1A73F862" w14:textId="49E5430F" w:rsidR="00A4319B" w:rsidRPr="00AA1C20" w:rsidRDefault="00A4319B" w:rsidP="00AA1C20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>Beaver dams</w:t>
            </w:r>
            <w:r w:rsidR="00AA1C20" w:rsidRPr="00AA1C20">
              <w:rPr>
                <w:rFonts w:ascii="Arial" w:hAnsi="Arial" w:cs="Arial"/>
                <w:color w:val="173C86"/>
                <w:sz w:val="24"/>
                <w:szCs w:val="24"/>
              </w:rPr>
              <w:t xml:space="preserve"> –</w:t>
            </w: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 xml:space="preserve"> benefits and conflicts</w:t>
            </w:r>
          </w:p>
          <w:p w14:paraId="442D56A7" w14:textId="33B5967B" w:rsidR="003428C7" w:rsidRPr="00AA1C20" w:rsidRDefault="00A4319B" w:rsidP="00AA1C20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>Project sites</w:t>
            </w:r>
            <w:r w:rsidR="00AA1C20" w:rsidRPr="00AA1C20">
              <w:rPr>
                <w:rFonts w:ascii="Arial" w:hAnsi="Arial" w:cs="Arial"/>
                <w:color w:val="173C86"/>
                <w:sz w:val="24"/>
                <w:szCs w:val="24"/>
              </w:rPr>
              <w:t>, o</w:t>
            </w: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>bjectives</w:t>
            </w:r>
            <w:r w:rsidR="00AA1C20" w:rsidRPr="00AA1C20">
              <w:rPr>
                <w:rFonts w:ascii="Arial" w:hAnsi="Arial" w:cs="Arial"/>
                <w:color w:val="173C86"/>
                <w:sz w:val="24"/>
                <w:szCs w:val="24"/>
              </w:rPr>
              <w:t xml:space="preserve"> and a</w:t>
            </w: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 xml:space="preserve">ctivities planned for the day </w:t>
            </w: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0D9C1" w14:textId="5AD49550" w:rsidR="003428C7" w:rsidRPr="00AA1C20" w:rsidRDefault="003428C7" w:rsidP="00AA1C2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</w:p>
        </w:tc>
      </w:tr>
      <w:tr w:rsidR="00045932" w:rsidRPr="000D3E53" w14:paraId="2414E845" w14:textId="77777777" w:rsidTr="006D69CA">
        <w:trPr>
          <w:trHeight w:val="576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6C965" w14:textId="4A0F235E" w:rsidR="00045932" w:rsidRPr="006D69CA" w:rsidRDefault="003428C7" w:rsidP="00236E4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6D69CA">
              <w:rPr>
                <w:rFonts w:ascii="Arial" w:hAnsi="Arial" w:cs="Arial"/>
                <w:color w:val="173C86"/>
                <w:sz w:val="24"/>
                <w:szCs w:val="24"/>
              </w:rPr>
              <w:t xml:space="preserve">11:15 – 12:00 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CB130" w14:textId="1FC778D8" w:rsidR="00045932" w:rsidRPr="00AA1C20" w:rsidRDefault="003428C7" w:rsidP="00AA1C20">
            <w:p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 xml:space="preserve">Transfer to </w:t>
            </w:r>
            <w:r w:rsidR="006D69CA" w:rsidRPr="00AA1C20">
              <w:rPr>
                <w:rFonts w:ascii="Arial" w:hAnsi="Arial" w:cs="Arial"/>
                <w:color w:val="173C86"/>
                <w:sz w:val="24"/>
                <w:szCs w:val="24"/>
              </w:rPr>
              <w:t>Lisci</w:t>
            </w:r>
            <w:r w:rsidR="00A4319B" w:rsidRPr="00AA1C20">
              <w:rPr>
                <w:rFonts w:ascii="Arial" w:hAnsi="Arial" w:cs="Arial"/>
                <w:color w:val="173C86"/>
                <w:sz w:val="24"/>
                <w:szCs w:val="24"/>
              </w:rPr>
              <w:t>, CZ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44F59" w14:textId="2870FB6D" w:rsidR="00045932" w:rsidRPr="00AA1C20" w:rsidRDefault="00045932" w:rsidP="00AA1C2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</w:p>
        </w:tc>
      </w:tr>
      <w:tr w:rsidR="003428C7" w:rsidRPr="000D3E53" w14:paraId="16947343" w14:textId="77777777" w:rsidTr="006D69CA">
        <w:trPr>
          <w:trHeight w:val="576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D8DE7" w14:textId="2A2434ED" w:rsidR="003428C7" w:rsidRPr="006D69CA" w:rsidRDefault="003428C7" w:rsidP="00236E4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6D69CA">
              <w:rPr>
                <w:rFonts w:ascii="Arial" w:hAnsi="Arial" w:cs="Arial"/>
                <w:color w:val="173C86"/>
                <w:sz w:val="24"/>
                <w:szCs w:val="24"/>
              </w:rPr>
              <w:t>12:00 – 12:30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09B374" w14:textId="6147C4AB" w:rsidR="003428C7" w:rsidRPr="00AA1C20" w:rsidRDefault="003428C7" w:rsidP="00AA1C20">
            <w:p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>Lunch break</w:t>
            </w:r>
          </w:p>
        </w:tc>
        <w:tc>
          <w:tcPr>
            <w:tcW w:w="20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64F7E" w14:textId="01651972" w:rsidR="003428C7" w:rsidRPr="00AA1C20" w:rsidRDefault="003428C7" w:rsidP="00AA1C2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>Lisci, CZ</w:t>
            </w:r>
          </w:p>
        </w:tc>
      </w:tr>
      <w:tr w:rsidR="003428C7" w:rsidRPr="000D3E53" w14:paraId="1096EF25" w14:textId="77777777" w:rsidTr="006D69CA">
        <w:trPr>
          <w:trHeight w:val="576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1C97C" w14:textId="23805E92" w:rsidR="003428C7" w:rsidRPr="006D69CA" w:rsidRDefault="003428C7" w:rsidP="00236E4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6D69CA">
              <w:rPr>
                <w:rFonts w:ascii="Arial" w:hAnsi="Arial" w:cs="Arial"/>
                <w:color w:val="173C86"/>
                <w:sz w:val="24"/>
                <w:szCs w:val="24"/>
              </w:rPr>
              <w:t>12:30 – 14:00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10187A" w14:textId="7FB45745" w:rsidR="00AA1C20" w:rsidRPr="00AA1C20" w:rsidRDefault="00AA1C20" w:rsidP="00AA1C20">
            <w:p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 xml:space="preserve">Explore how the beaver site is monitored: </w:t>
            </w:r>
          </w:p>
          <w:p w14:paraId="146E3F7B" w14:textId="15B44DCC" w:rsidR="00AA1C20" w:rsidRPr="00AA1C20" w:rsidRDefault="00AA1C20" w:rsidP="00AA1C20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>groundwater monitoring wells and water level gauges</w:t>
            </w:r>
          </w:p>
          <w:p w14:paraId="605A895B" w14:textId="77777777" w:rsidR="006D69CA" w:rsidRDefault="00AA1C20" w:rsidP="00AA1C20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>river profile and discharge measurement</w:t>
            </w:r>
          </w:p>
          <w:p w14:paraId="038DCF1F" w14:textId="091E0961" w:rsidR="00AA1C20" w:rsidRPr="00AA1C20" w:rsidRDefault="006D69CA" w:rsidP="00AA1C20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>groundwater level fluctuation</w:t>
            </w:r>
          </w:p>
          <w:p w14:paraId="6D5D5605" w14:textId="64EC294C" w:rsidR="003428C7" w:rsidRPr="00AA1C20" w:rsidRDefault="00A4319B" w:rsidP="00AA1C20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 xml:space="preserve">dam </w:t>
            </w:r>
            <w:r w:rsidR="00AA1C20" w:rsidRPr="00AA1C20">
              <w:rPr>
                <w:rFonts w:ascii="Arial" w:hAnsi="Arial" w:cs="Arial"/>
                <w:color w:val="173C86"/>
                <w:sz w:val="24"/>
                <w:szCs w:val="24"/>
              </w:rPr>
              <w:t>survey</w:t>
            </w:r>
            <w:r w:rsidR="00F87A36" w:rsidRPr="00AA1C20">
              <w:rPr>
                <w:rFonts w:ascii="Arial" w:hAnsi="Arial" w:cs="Arial"/>
                <w:color w:val="173C86"/>
                <w:sz w:val="24"/>
                <w:szCs w:val="24"/>
              </w:rPr>
              <w:t xml:space="preserve"> and data collection</w:t>
            </w:r>
          </w:p>
          <w:p w14:paraId="0608D806" w14:textId="77777777" w:rsidR="00AA1C20" w:rsidRDefault="00F87A36" w:rsidP="006D69CA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 xml:space="preserve">pond water level fluctuation and </w:t>
            </w:r>
            <w:r w:rsidR="00AA1C20" w:rsidRPr="00AA1C20">
              <w:rPr>
                <w:rFonts w:ascii="Arial" w:hAnsi="Arial" w:cs="Arial"/>
                <w:color w:val="173C86"/>
                <w:sz w:val="24"/>
                <w:szCs w:val="24"/>
              </w:rPr>
              <w:t xml:space="preserve">retained </w:t>
            </w: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>water volume</w:t>
            </w:r>
          </w:p>
          <w:p w14:paraId="12FB5DEF" w14:textId="5848400D" w:rsidR="005F77DE" w:rsidRPr="006D69CA" w:rsidRDefault="005F77DE" w:rsidP="006D69CA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>
              <w:rPr>
                <w:rFonts w:ascii="Arial" w:hAnsi="Arial" w:cs="Arial"/>
                <w:color w:val="173C86"/>
                <w:sz w:val="24"/>
                <w:szCs w:val="24"/>
              </w:rPr>
              <w:t>beaver activities</w:t>
            </w:r>
          </w:p>
        </w:tc>
        <w:tc>
          <w:tcPr>
            <w:tcW w:w="20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4F6307" w14:textId="37CAFD53" w:rsidR="003428C7" w:rsidRPr="00AA1C20" w:rsidRDefault="003428C7" w:rsidP="00AA1C2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</w:p>
        </w:tc>
      </w:tr>
      <w:tr w:rsidR="003428C7" w:rsidRPr="000D3E53" w14:paraId="1C126659" w14:textId="77777777" w:rsidTr="006D69CA">
        <w:trPr>
          <w:trHeight w:val="576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A84B4" w14:textId="1285229D" w:rsidR="003428C7" w:rsidRPr="006D69CA" w:rsidRDefault="003428C7" w:rsidP="00236E4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6D69CA">
              <w:rPr>
                <w:rFonts w:ascii="Arial" w:hAnsi="Arial" w:cs="Arial"/>
                <w:color w:val="173C86"/>
                <w:sz w:val="24"/>
                <w:szCs w:val="24"/>
              </w:rPr>
              <w:t>14:00 – 14:15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01B5FF" w14:textId="5EF3BDFA" w:rsidR="003428C7" w:rsidRPr="00AA1C20" w:rsidRDefault="003428C7" w:rsidP="00AA1C20">
            <w:p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>Transfer to Severní</w:t>
            </w:r>
            <w:r w:rsidR="006D69CA">
              <w:rPr>
                <w:rFonts w:ascii="Arial" w:hAnsi="Arial" w:cs="Arial"/>
                <w:color w:val="173C86"/>
                <w:sz w:val="24"/>
                <w:szCs w:val="24"/>
              </w:rPr>
              <w:t xml:space="preserve">, </w:t>
            </w:r>
            <w:r w:rsidR="006D69CA" w:rsidRPr="00AA1C20">
              <w:rPr>
                <w:rFonts w:ascii="Arial" w:hAnsi="Arial" w:cs="Arial"/>
                <w:color w:val="173C86"/>
                <w:sz w:val="24"/>
                <w:szCs w:val="24"/>
              </w:rPr>
              <w:t>CZ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AFD1DA" w14:textId="77777777" w:rsidR="003428C7" w:rsidRPr="00AA1C20" w:rsidRDefault="003428C7" w:rsidP="00AA1C2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</w:p>
        </w:tc>
      </w:tr>
      <w:tr w:rsidR="003428C7" w:rsidRPr="000D3E53" w14:paraId="02AFB61C" w14:textId="77777777" w:rsidTr="006D69CA">
        <w:trPr>
          <w:trHeight w:val="576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8F782" w14:textId="06DEA253" w:rsidR="003428C7" w:rsidRPr="006D69CA" w:rsidRDefault="003428C7" w:rsidP="00236E4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6D69CA">
              <w:rPr>
                <w:rFonts w:ascii="Arial" w:hAnsi="Arial" w:cs="Arial"/>
                <w:color w:val="173C86"/>
                <w:sz w:val="24"/>
                <w:szCs w:val="24"/>
              </w:rPr>
              <w:t>14:1</w:t>
            </w:r>
            <w:r w:rsidR="000F0D18">
              <w:rPr>
                <w:rFonts w:ascii="Arial" w:hAnsi="Arial" w:cs="Arial"/>
                <w:color w:val="173C86"/>
                <w:sz w:val="24"/>
                <w:szCs w:val="24"/>
              </w:rPr>
              <w:t>5</w:t>
            </w:r>
            <w:r w:rsidRPr="006D69CA">
              <w:rPr>
                <w:rFonts w:ascii="Arial" w:hAnsi="Arial" w:cs="Arial"/>
                <w:color w:val="173C86"/>
                <w:sz w:val="24"/>
                <w:szCs w:val="24"/>
              </w:rPr>
              <w:t xml:space="preserve"> – 15:15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359A9" w14:textId="0DAAB6B0" w:rsidR="005F77DE" w:rsidRDefault="00AA1C20" w:rsidP="005F77DE">
            <w:pPr>
              <w:spacing w:after="0" w:line="276" w:lineRule="auto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5F77DE">
              <w:rPr>
                <w:rFonts w:ascii="Arial" w:hAnsi="Arial" w:cs="Arial"/>
                <w:color w:val="173C86"/>
                <w:sz w:val="24"/>
                <w:szCs w:val="24"/>
              </w:rPr>
              <w:t>Observe</w:t>
            </w:r>
            <w:r w:rsidR="005F77DE">
              <w:rPr>
                <w:rFonts w:ascii="Arial" w:hAnsi="Arial" w:cs="Arial"/>
                <w:color w:val="173C86"/>
                <w:sz w:val="24"/>
                <w:szCs w:val="24"/>
              </w:rPr>
              <w:t xml:space="preserve"> at the site:</w:t>
            </w:r>
          </w:p>
          <w:p w14:paraId="0E39EEA5" w14:textId="2968445D" w:rsidR="003428C7" w:rsidRPr="005F77DE" w:rsidRDefault="00A4319B" w:rsidP="005F77DE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ind w:left="327" w:hanging="283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5F77DE">
              <w:rPr>
                <w:rFonts w:ascii="Arial" w:hAnsi="Arial" w:cs="Arial"/>
                <w:color w:val="173C86"/>
                <w:sz w:val="24"/>
                <w:szCs w:val="24"/>
              </w:rPr>
              <w:t xml:space="preserve">agricultural landscape </w:t>
            </w:r>
            <w:r w:rsidR="00AA1C20" w:rsidRPr="005F77DE">
              <w:rPr>
                <w:rFonts w:ascii="Arial" w:hAnsi="Arial" w:cs="Arial"/>
                <w:color w:val="173C86"/>
                <w:sz w:val="24"/>
                <w:szCs w:val="24"/>
              </w:rPr>
              <w:t>and</w:t>
            </w:r>
            <w:r w:rsidRPr="005F77DE">
              <w:rPr>
                <w:rFonts w:ascii="Arial" w:hAnsi="Arial" w:cs="Arial"/>
                <w:color w:val="173C86"/>
                <w:sz w:val="24"/>
                <w:szCs w:val="24"/>
              </w:rPr>
              <w:t xml:space="preserve"> beaver impacts on agricultural land</w:t>
            </w:r>
          </w:p>
          <w:p w14:paraId="5D6C01C1" w14:textId="17087DC1" w:rsidR="005F77DE" w:rsidRPr="005F77DE" w:rsidRDefault="005F77DE" w:rsidP="005F77DE">
            <w:pPr>
              <w:pStyle w:val="ListParagraph"/>
              <w:numPr>
                <w:ilvl w:val="0"/>
                <w:numId w:val="4"/>
              </w:numPr>
              <w:spacing w:after="0" w:line="276" w:lineRule="auto"/>
              <w:ind w:left="327" w:hanging="283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5F77DE">
              <w:rPr>
                <w:rFonts w:ascii="Arial" w:hAnsi="Arial" w:cs="Arial"/>
                <w:color w:val="173C86"/>
                <w:sz w:val="24"/>
                <w:szCs w:val="24"/>
              </w:rPr>
              <w:t>beaver activities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C268D" w14:textId="1A8243A5" w:rsidR="003428C7" w:rsidRPr="00AA1C20" w:rsidRDefault="003428C7" w:rsidP="00AA1C2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AA1C20">
              <w:rPr>
                <w:rFonts w:ascii="Arial" w:hAnsi="Arial" w:cs="Arial"/>
                <w:color w:val="173C86"/>
                <w:sz w:val="24"/>
                <w:szCs w:val="24"/>
              </w:rPr>
              <w:t>Severní, CZ</w:t>
            </w:r>
          </w:p>
        </w:tc>
      </w:tr>
      <w:tr w:rsidR="006D69CA" w:rsidRPr="000D3E53" w14:paraId="38CB16E8" w14:textId="77777777" w:rsidTr="00920E03">
        <w:trPr>
          <w:trHeight w:val="576"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C0526" w14:textId="1EE47FFF" w:rsidR="006D69CA" w:rsidRPr="006D69CA" w:rsidRDefault="006D69CA" w:rsidP="00236E4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6D69CA">
              <w:rPr>
                <w:rFonts w:ascii="Arial" w:hAnsi="Arial" w:cs="Arial"/>
                <w:color w:val="173C86"/>
                <w:sz w:val="24"/>
                <w:szCs w:val="24"/>
              </w:rPr>
              <w:t>15:30</w:t>
            </w:r>
          </w:p>
        </w:tc>
        <w:tc>
          <w:tcPr>
            <w:tcW w:w="7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93DF8" w14:textId="469BB072" w:rsidR="006D69CA" w:rsidRPr="00AA1C20" w:rsidRDefault="006D69CA" w:rsidP="00AA1C20">
            <w:pPr>
              <w:spacing w:after="0" w:line="276" w:lineRule="auto"/>
              <w:jc w:val="center"/>
              <w:rPr>
                <w:rFonts w:ascii="Arial" w:hAnsi="Arial" w:cs="Arial"/>
                <w:color w:val="173C86"/>
                <w:sz w:val="24"/>
                <w:szCs w:val="24"/>
              </w:rPr>
            </w:pPr>
            <w:r w:rsidRPr="006D69CA">
              <w:rPr>
                <w:rFonts w:ascii="Arial" w:hAnsi="Arial" w:cs="Arial"/>
                <w:color w:val="173C86"/>
                <w:sz w:val="24"/>
                <w:szCs w:val="24"/>
              </w:rPr>
              <w:t>Leave to Prague/Dresden</w:t>
            </w:r>
          </w:p>
        </w:tc>
      </w:tr>
    </w:tbl>
    <w:bookmarkEnd w:id="0"/>
    <w:p w14:paraId="06B241AA" w14:textId="55B971DC" w:rsidR="009737C6" w:rsidRPr="009737C6" w:rsidRDefault="006D69CA" w:rsidP="005F77DE">
      <w:pPr>
        <w:tabs>
          <w:tab w:val="left" w:pos="6585"/>
        </w:tabs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354B3C9" wp14:editId="662205AB">
            <wp:simplePos x="0" y="0"/>
            <wp:positionH relativeFrom="column">
              <wp:posOffset>5238750</wp:posOffset>
            </wp:positionH>
            <wp:positionV relativeFrom="paragraph">
              <wp:posOffset>6350</wp:posOffset>
            </wp:positionV>
            <wp:extent cx="1067435" cy="1422400"/>
            <wp:effectExtent l="0" t="0" r="0" b="0"/>
            <wp:wrapNone/>
            <wp:docPr id="3" name="Obrázek 3" descr="Obsah obrázku text, bílá tabul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Obsah obrázku text, bílá tabule&#10;&#10;Popis byl vytvořen automaticky"/>
                    <pic:cNvPicPr/>
                  </pic:nvPicPr>
                  <pic:blipFill>
                    <a:blip r:embed="rId7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435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9C7E26" w14:textId="77777777" w:rsidR="009737C6" w:rsidRPr="009737C6" w:rsidRDefault="009737C6" w:rsidP="009737C6"/>
    <w:p w14:paraId="24A131A6" w14:textId="589CB666" w:rsidR="009737C6" w:rsidRPr="009737C6" w:rsidRDefault="009737C6" w:rsidP="009737C6">
      <w:pPr>
        <w:tabs>
          <w:tab w:val="left" w:pos="8240"/>
        </w:tabs>
      </w:pPr>
    </w:p>
    <w:sectPr w:rsidR="009737C6" w:rsidRPr="009737C6" w:rsidSect="004253FC">
      <w:headerReference w:type="default" r:id="rId8"/>
      <w:footerReference w:type="default" r:id="rId9"/>
      <w:pgSz w:w="11906" w:h="16838" w:code="9"/>
      <w:pgMar w:top="1440" w:right="1440" w:bottom="249" w:left="1440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17251" w14:textId="77777777" w:rsidR="00AA7DD4" w:rsidRDefault="00AA7DD4" w:rsidP="004253FC">
      <w:pPr>
        <w:spacing w:after="0" w:line="240" w:lineRule="auto"/>
      </w:pPr>
      <w:r>
        <w:separator/>
      </w:r>
    </w:p>
  </w:endnote>
  <w:endnote w:type="continuationSeparator" w:id="0">
    <w:p w14:paraId="47272E37" w14:textId="77777777" w:rsidR="00AA7DD4" w:rsidRDefault="00AA7DD4" w:rsidP="00425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27C98" w14:textId="5FACE5BF" w:rsidR="004253FC" w:rsidRPr="00F67339" w:rsidRDefault="009737C6" w:rsidP="009737C6">
    <w:pPr>
      <w:pStyle w:val="Footer"/>
      <w:ind w:left="-1418"/>
      <w:rPr>
        <w:rFonts w:ascii="Arial" w:hAnsi="Arial" w:cs="Arial"/>
        <w:noProof/>
      </w:rPr>
    </w:pPr>
    <w:r>
      <w:rPr>
        <w:rFonts w:ascii="Arial" w:hAnsi="Arial" w:cs="Arial"/>
        <w:b/>
        <w:bCs/>
        <w:noProof/>
      </w:rPr>
      <w:tab/>
    </w:r>
    <w:r w:rsidRPr="00F67339">
      <w:rPr>
        <w:rFonts w:ascii="Arial" w:hAnsi="Arial" w:cs="Arial"/>
        <w:noProof/>
      </w:rPr>
      <w:t>www.sn-cz2027.eu</w:t>
    </w:r>
    <w:r w:rsidRPr="00F67339">
      <w:rPr>
        <w:noProof/>
      </w:rPr>
      <w:drawing>
        <wp:anchor distT="0" distB="0" distL="114300" distR="114300" simplePos="0" relativeHeight="251658240" behindDoc="0" locked="0" layoutInCell="1" allowOverlap="1" wp14:anchorId="154D0836" wp14:editId="28E1D654">
          <wp:simplePos x="0" y="0"/>
          <wp:positionH relativeFrom="column">
            <wp:posOffset>-1035050</wp:posOffset>
          </wp:positionH>
          <wp:positionV relativeFrom="paragraph">
            <wp:posOffset>341630</wp:posOffset>
          </wp:positionV>
          <wp:extent cx="12103281" cy="704850"/>
          <wp:effectExtent l="0" t="0" r="0" b="0"/>
          <wp:wrapSquare wrapText="bothSides"/>
          <wp:docPr id="2" name="Obrázek 2" descr="Obsah obrázku diagra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diagram&#10;&#10;Popis byl vytvořen automaticky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343"/>
                  <a:stretch/>
                </pic:blipFill>
                <pic:spPr bwMode="auto">
                  <a:xfrm>
                    <a:off x="0" y="0"/>
                    <a:ext cx="12103281" cy="704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E4660" w14:textId="77777777" w:rsidR="00AA7DD4" w:rsidRDefault="00AA7DD4" w:rsidP="004253FC">
      <w:pPr>
        <w:spacing w:after="0" w:line="240" w:lineRule="auto"/>
      </w:pPr>
      <w:r>
        <w:separator/>
      </w:r>
    </w:p>
  </w:footnote>
  <w:footnote w:type="continuationSeparator" w:id="0">
    <w:p w14:paraId="014D6060" w14:textId="77777777" w:rsidR="00AA7DD4" w:rsidRDefault="00AA7DD4" w:rsidP="00425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6D936" w14:textId="233E931A" w:rsidR="004253FC" w:rsidRDefault="00045932" w:rsidP="004253FC">
    <w:pPr>
      <w:pStyle w:val="Header"/>
      <w:jc w:val="right"/>
    </w:pPr>
    <w:r w:rsidRPr="00B63FEF">
      <w:rPr>
        <w:rFonts w:ascii="Arial" w:hAnsi="Arial" w:cs="Arial"/>
        <w:b/>
        <w:bCs/>
        <w:noProof/>
        <w:color w:val="173C86"/>
        <w:sz w:val="52"/>
        <w:szCs w:val="52"/>
      </w:rPr>
      <w:drawing>
        <wp:anchor distT="0" distB="0" distL="114300" distR="114300" simplePos="0" relativeHeight="251660288" behindDoc="0" locked="0" layoutInCell="1" allowOverlap="1" wp14:anchorId="329E058B" wp14:editId="7EC396C2">
          <wp:simplePos x="0" y="0"/>
          <wp:positionH relativeFrom="margin">
            <wp:align>left</wp:align>
          </wp:positionH>
          <wp:positionV relativeFrom="paragraph">
            <wp:posOffset>466090</wp:posOffset>
          </wp:positionV>
          <wp:extent cx="731520" cy="281305"/>
          <wp:effectExtent l="0" t="0" r="0" b="444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alphaModFix amt="75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9692" b="96476" l="3390" r="96610">
                                <a14:foregroundMark x1="29661" y1="41850" x2="17458" y2="52863"/>
                                <a14:foregroundMark x1="19831" y1="55507" x2="19322" y2="70925"/>
                                <a14:foregroundMark x1="15593" y1="63877" x2="9492" y2="59912"/>
                                <a14:foregroundMark x1="4237" y1="72247" x2="3390" y2="71366"/>
                                <a14:foregroundMark x1="18814" y1="45374" x2="32712" y2="37004"/>
                                <a14:foregroundMark x1="32712" y1="37004" x2="56949" y2="74449"/>
                                <a14:foregroundMark x1="56949" y1="74449" x2="71356" y2="81057"/>
                                <a14:foregroundMark x1="71356" y1="81057" x2="71525" y2="81057"/>
                                <a14:foregroundMark x1="96610" y1="96476" x2="92542" y2="94273"/>
                                <a14:foregroundMark x1="54237" y1="18062" x2="49661" y2="36564"/>
                                <a14:foregroundMark x1="63220" y1="33040" x2="59322" y2="27313"/>
                                <a14:foregroundMark x1="62203" y1="29075" x2="62203" y2="41410"/>
                                <a14:foregroundMark x1="63220" y1="83700" x2="26780" y2="47577"/>
                                <a14:foregroundMark x1="69322" y1="84581" x2="8983" y2="77533"/>
                                <a14:foregroundMark x1="67797" y1="63436" x2="39661" y2="19383"/>
                                <a14:foregroundMark x1="39661" y1="19383" x2="24576" y2="23348"/>
                                <a14:foregroundMark x1="24576" y1="23348" x2="28305" y2="24229"/>
                                <a14:foregroundMark x1="66949" y1="55507" x2="64068" y2="47577"/>
                                <a14:foregroundMark x1="55763" y1="22907" x2="66102" y2="49339"/>
                                <a14:foregroundMark x1="66102" y1="49339" x2="66102" y2="49339"/>
                                <a14:foregroundMark x1="56610" y1="51101" x2="51864" y2="52863"/>
                                <a14:foregroundMark x1="67288" y1="88106" x2="12373" y2="83700"/>
                                <a14:foregroundMark x1="30508" y1="70925" x2="25085" y2="64758"/>
                                <a14:foregroundMark x1="16065" y1="45411" x2="12712" y2="51101"/>
                                <a14:foregroundMark x1="24915" y1="30396" x2="20095" y2="38574"/>
                                <a14:foregroundMark x1="12712" y1="85903" x2="26780" y2="90308"/>
                                <a14:foregroundMark x1="26780" y1="90308" x2="47119" y2="87225"/>
                                <a14:foregroundMark x1="23220" y1="88546" x2="13729" y2="88546"/>
                                <a14:foregroundMark x1="67458" y1="88106" x2="40000" y2="88106"/>
                                <a14:foregroundMark x1="54237" y1="18502" x2="60847" y2="28194"/>
                                <a14:foregroundMark x1="57119" y1="14978" x2="66441" y2="40088"/>
                                <a14:foregroundMark x1="66441" y1="42731" x2="66441" y2="44053"/>
                                <a14:foregroundMark x1="66441" y1="41410" x2="66441" y2="42731"/>
                                <a14:foregroundMark x1="66441" y1="40969" x2="66441" y2="41410"/>
                                <a14:foregroundMark x1="66441" y1="40088" x2="66441" y2="40969"/>
                                <a14:foregroundMark x1="27797" y1="19383" x2="27797" y2="19383"/>
                                <a14:foregroundMark x1="25551" y1="22467" x2="24385" y2="24198"/>
                                <a14:foregroundMark x1="25848" y1="22026" x2="25551" y2="22467"/>
                                <a14:foregroundMark x1="28814" y1="17621" x2="25848" y2="22026"/>
                                <a14:foregroundMark x1="19457" y1="35683" x2="19142" y2="36222"/>
                                <a14:foregroundMark x1="20988" y1="33056" x2="19457" y2="35683"/>
                                <a14:foregroundMark x1="58814" y1="16740" x2="66949" y2="40529"/>
                                <a14:foregroundMark x1="61864" y1="21145" x2="62203" y2="25551"/>
                                <a14:foregroundMark x1="67204" y1="41410" x2="67458" y2="42291"/>
                                <a14:foregroundMark x1="67077" y1="40969" x2="67204" y2="41410"/>
                                <a14:foregroundMark x1="60847" y1="19383" x2="67077" y2="40969"/>
                                <a14:foregroundMark x1="66949" y1="43172" x2="67966" y2="51982"/>
                                <a14:foregroundMark x1="22881" y1="30837" x2="21525" y2="32599"/>
                                <a14:foregroundMark x1="23390" y1="27313" x2="21356" y2="31278"/>
                                <a14:foregroundMark x1="23390" y1="28194" x2="20847" y2="32159"/>
                                <a14:foregroundMark x1="23220" y1="26432" x2="21186" y2="30837"/>
                                <a14:foregroundMark x1="25783" y1="22467" x2="18822" y2="35329"/>
                                <a14:foregroundMark x1="26022" y1="22026" x2="25783" y2="22467"/>
                                <a14:foregroundMark x1="28644" y1="17181" x2="26022" y2="22026"/>
                                <a14:foregroundMark x1="24746" y1="22907" x2="24068" y2="22907"/>
                                <a14:foregroundMark x1="16441" y1="43612" x2="14933" y2="43969"/>
                                <a14:foregroundMark x1="20678" y1="31278" x2="18744" y2="35113"/>
                                <a14:backgroundMark x1="23051" y1="21586" x2="23898" y2="22026"/>
                                <a14:backgroundMark x1="24237" y1="22026" x2="24237" y2="22026"/>
                                <a14:backgroundMark x1="24237" y1="22467" x2="24237" y2="22467"/>
                                <a14:backgroundMark x1="24576" y1="22467" x2="24576" y2="22467"/>
                                <a14:backgroundMark x1="67627" y1="42731" x2="67627" y2="42731"/>
                                <a14:backgroundMark x1="67627" y1="41410" x2="67627" y2="41410"/>
                                <a14:backgroundMark x1="67288" y1="40969" x2="67288" y2="40969"/>
                                <a14:backgroundMark x1="67458" y1="42291" x2="66780" y2="37445"/>
                                <a14:backgroundMark x1="13559" y1="42291" x2="18136" y2="33040"/>
                                <a14:backgroundMark x1="18475" y1="34361" x2="16610" y2="37004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281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253FC">
      <w:rPr>
        <w:noProof/>
      </w:rPr>
      <w:drawing>
        <wp:inline distT="0" distB="0" distL="0" distR="0" wp14:anchorId="6B7811F5" wp14:editId="0D641C0B">
          <wp:extent cx="2708712" cy="873594"/>
          <wp:effectExtent l="0" t="0" r="0" b="317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1983" cy="887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1086F"/>
    <w:multiLevelType w:val="hybridMultilevel"/>
    <w:tmpl w:val="6316C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51DFF"/>
    <w:multiLevelType w:val="hybridMultilevel"/>
    <w:tmpl w:val="DEA63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315B0"/>
    <w:multiLevelType w:val="hybridMultilevel"/>
    <w:tmpl w:val="79E25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5E7F59"/>
    <w:multiLevelType w:val="hybridMultilevel"/>
    <w:tmpl w:val="A39067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474018"/>
    <w:multiLevelType w:val="hybridMultilevel"/>
    <w:tmpl w:val="31B666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4928177">
    <w:abstractNumId w:val="3"/>
  </w:num>
  <w:num w:numId="2" w16cid:durableId="751581910">
    <w:abstractNumId w:val="4"/>
  </w:num>
  <w:num w:numId="3" w16cid:durableId="1811705464">
    <w:abstractNumId w:val="0"/>
  </w:num>
  <w:num w:numId="4" w16cid:durableId="603459366">
    <w:abstractNumId w:val="1"/>
  </w:num>
  <w:num w:numId="5" w16cid:durableId="18115122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drawingGridHorizontalSpacing w:val="11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FC"/>
    <w:rsid w:val="00045932"/>
    <w:rsid w:val="000857EF"/>
    <w:rsid w:val="000F0D18"/>
    <w:rsid w:val="003428C7"/>
    <w:rsid w:val="00385BD0"/>
    <w:rsid w:val="004253FC"/>
    <w:rsid w:val="004773BD"/>
    <w:rsid w:val="004C52DD"/>
    <w:rsid w:val="00584D06"/>
    <w:rsid w:val="005F77DE"/>
    <w:rsid w:val="00652CFD"/>
    <w:rsid w:val="006D69CA"/>
    <w:rsid w:val="006E32DD"/>
    <w:rsid w:val="006E575A"/>
    <w:rsid w:val="00833E16"/>
    <w:rsid w:val="008A7909"/>
    <w:rsid w:val="00920770"/>
    <w:rsid w:val="009737C6"/>
    <w:rsid w:val="00A4319B"/>
    <w:rsid w:val="00AA1C20"/>
    <w:rsid w:val="00AA7DD4"/>
    <w:rsid w:val="00AB4420"/>
    <w:rsid w:val="00B25B72"/>
    <w:rsid w:val="00B318E3"/>
    <w:rsid w:val="00B94725"/>
    <w:rsid w:val="00C47515"/>
    <w:rsid w:val="00C95388"/>
    <w:rsid w:val="00E27A02"/>
    <w:rsid w:val="00E53212"/>
    <w:rsid w:val="00EF1F65"/>
    <w:rsid w:val="00F35363"/>
    <w:rsid w:val="00F42AFA"/>
    <w:rsid w:val="00F60274"/>
    <w:rsid w:val="00F67339"/>
    <w:rsid w:val="00F87917"/>
    <w:rsid w:val="00F8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A8A7143"/>
  <w15:chartTrackingRefBased/>
  <w15:docId w15:val="{F3185DAE-7CA2-4859-850C-04864A1C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3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3FC"/>
  </w:style>
  <w:style w:type="paragraph" w:styleId="Footer">
    <w:name w:val="footer"/>
    <w:basedOn w:val="Normal"/>
    <w:link w:val="FooterChar"/>
    <w:uiPriority w:val="99"/>
    <w:unhideWhenUsed/>
    <w:rsid w:val="004253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3FC"/>
  </w:style>
  <w:style w:type="paragraph" w:styleId="ListParagraph">
    <w:name w:val="List Paragraph"/>
    <w:basedOn w:val="Normal"/>
    <w:uiPriority w:val="34"/>
    <w:qFormat/>
    <w:rsid w:val="00A431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Češková</dc:creator>
  <cp:keywords/>
  <dc:description/>
  <cp:lastModifiedBy>Thepphachanh, Sengdavanh</cp:lastModifiedBy>
  <cp:revision>7</cp:revision>
  <dcterms:created xsi:type="dcterms:W3CDTF">2026-10-05T14:25:00Z</dcterms:created>
  <dcterms:modified xsi:type="dcterms:W3CDTF">2026-10-08T08:03:00Z</dcterms:modified>
</cp:coreProperties>
</file>