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C309F" w14:textId="64505661" w:rsidR="007A4478" w:rsidRPr="00201F3B" w:rsidRDefault="001E7053">
      <w:pPr>
        <w:rPr>
          <w:sz w:val="24"/>
          <w:szCs w:val="24"/>
        </w:rPr>
      </w:pPr>
      <w:r w:rsidRPr="00201F3B">
        <w:rPr>
          <w:sz w:val="24"/>
          <w:szCs w:val="24"/>
        </w:rPr>
        <w:t>Bericht zum Abrechnungszeitraum Juli 2023 bis Dezember 2023</w:t>
      </w:r>
    </w:p>
    <w:p w14:paraId="41A8098A" w14:textId="77777777" w:rsidR="001E7053" w:rsidRPr="00201F3B" w:rsidRDefault="001E7053">
      <w:pPr>
        <w:rPr>
          <w:sz w:val="24"/>
          <w:szCs w:val="24"/>
        </w:rPr>
      </w:pPr>
    </w:p>
    <w:p w14:paraId="7231693A" w14:textId="10349C4C" w:rsidR="001E7053" w:rsidRPr="00B05264" w:rsidRDefault="00201F3B">
      <w:pPr>
        <w:rPr>
          <w:b/>
          <w:bCs/>
          <w:sz w:val="24"/>
          <w:szCs w:val="24"/>
        </w:rPr>
      </w:pPr>
      <w:r w:rsidRPr="00B05264">
        <w:rPr>
          <w:b/>
          <w:bCs/>
          <w:sz w:val="24"/>
          <w:szCs w:val="24"/>
        </w:rPr>
        <w:t>09.07.-14.07.2023 Academy Litomerice</w:t>
      </w:r>
    </w:p>
    <w:p w14:paraId="02B86511" w14:textId="50FC17FF" w:rsidR="001E7053" w:rsidRPr="00201F3B" w:rsidRDefault="001E7053">
      <w:pPr>
        <w:rPr>
          <w:sz w:val="24"/>
          <w:szCs w:val="24"/>
        </w:rPr>
      </w:pPr>
      <w:r w:rsidRPr="00201F3B">
        <w:rPr>
          <w:sz w:val="24"/>
          <w:szCs w:val="24"/>
        </w:rPr>
        <w:t>14.09.- 17.09.2023 Interreg Turnier</w:t>
      </w:r>
    </w:p>
    <w:p w14:paraId="44ECA7E3" w14:textId="6EB9BDCF" w:rsidR="001E7053" w:rsidRPr="00201F3B" w:rsidRDefault="001E7053">
      <w:pPr>
        <w:rPr>
          <w:sz w:val="24"/>
          <w:szCs w:val="24"/>
        </w:rPr>
      </w:pPr>
      <w:r w:rsidRPr="00201F3B">
        <w:rPr>
          <w:sz w:val="24"/>
          <w:szCs w:val="24"/>
        </w:rPr>
        <w:t>8.10.-13.10.2023</w:t>
      </w:r>
      <w:r w:rsidR="00201F3B" w:rsidRPr="00201F3B">
        <w:rPr>
          <w:sz w:val="24"/>
          <w:szCs w:val="24"/>
        </w:rPr>
        <w:t xml:space="preserve"> Academy Litomerice</w:t>
      </w:r>
    </w:p>
    <w:p w14:paraId="7BF6E62D" w14:textId="77777777" w:rsidR="00201F3B" w:rsidRPr="00201F3B" w:rsidRDefault="00201F3B">
      <w:pPr>
        <w:rPr>
          <w:sz w:val="24"/>
          <w:szCs w:val="24"/>
        </w:rPr>
      </w:pPr>
    </w:p>
    <w:p w14:paraId="15EB51D1" w14:textId="168886AF" w:rsidR="00201F3B" w:rsidRPr="00B05264" w:rsidRDefault="00201F3B">
      <w:pPr>
        <w:rPr>
          <w:b/>
          <w:bCs/>
          <w:sz w:val="24"/>
          <w:szCs w:val="24"/>
        </w:rPr>
      </w:pPr>
      <w:r w:rsidRPr="00B05264">
        <w:rPr>
          <w:b/>
          <w:bCs/>
          <w:sz w:val="24"/>
          <w:szCs w:val="24"/>
        </w:rPr>
        <w:t>09.-14.07.2023 Academy in Litomerice</w:t>
      </w:r>
    </w:p>
    <w:p w14:paraId="37491ED5" w14:textId="65D366DC" w:rsidR="00201F3B" w:rsidRPr="00201F3B" w:rsidRDefault="00201F3B">
      <w:pPr>
        <w:rPr>
          <w:sz w:val="24"/>
          <w:szCs w:val="24"/>
        </w:rPr>
      </w:pPr>
      <w:r w:rsidRPr="00201F3B">
        <w:rPr>
          <w:sz w:val="24"/>
          <w:szCs w:val="24"/>
        </w:rPr>
        <w:t xml:space="preserve">Nach der Anreise fanden erste sportliche Überprüfungen statt. Direkt nach dem check in im Hotel ging es in die Sporthalle, wo einige Tests mit den Spielerinnen durchgeführt wurden. </w:t>
      </w:r>
    </w:p>
    <w:p w14:paraId="68CD3A1C" w14:textId="1AD173B8" w:rsidR="00201F3B" w:rsidRDefault="00201F3B">
      <w:pPr>
        <w:rPr>
          <w:sz w:val="24"/>
          <w:szCs w:val="24"/>
        </w:rPr>
      </w:pPr>
      <w:r w:rsidRPr="00201F3B">
        <w:rPr>
          <w:sz w:val="24"/>
          <w:szCs w:val="24"/>
        </w:rPr>
        <w:t xml:space="preserve">Nach einer kurzen Begrüßung ging es ins Hotel zum Abendessen und dann auch schon ins Bett. Am Montag begann der Academy Teil, sprich Basketball in gemischten Teams, also Lions und ChemCats gemischt. Die Trainer halfen sich auch untereinander bei der Übersetzung. </w:t>
      </w:r>
      <w:r>
        <w:rPr>
          <w:sz w:val="24"/>
          <w:szCs w:val="24"/>
        </w:rPr>
        <w:t>Zum Mittagessen ging es mit einem kleinen Spaziergang zum Restaurant und nach einer kleinen Pause wurde wieder geübt.</w:t>
      </w:r>
      <w:r w:rsidR="00E3364B">
        <w:rPr>
          <w:sz w:val="24"/>
          <w:szCs w:val="24"/>
        </w:rPr>
        <w:t xml:space="preserve"> Nach dem Abendessen gab es kleine Kennenlernspiele im Park, dort musste viel mit Sprache und Gesten gearbeitet werden. Dann ging es zum Basketballspielen in die Halle. Abendessen, Nachtruhe…</w:t>
      </w:r>
    </w:p>
    <w:p w14:paraId="736432D5" w14:textId="3A755B6B" w:rsidR="00E3364B" w:rsidRDefault="00E3364B">
      <w:pPr>
        <w:rPr>
          <w:sz w:val="24"/>
          <w:szCs w:val="24"/>
        </w:rPr>
      </w:pPr>
      <w:r>
        <w:rPr>
          <w:sz w:val="24"/>
          <w:szCs w:val="24"/>
        </w:rPr>
        <w:t xml:space="preserve">Am Dienstag wurde unsere Academy offiziell eröffnet. Der 2. Bürgermeister, die Kulturdezernentin, der Vereinsvorsitzende von Litomerice und verschiedene Vertreter der ChemCats richteten einige Grußworte an alle Teilnehmer. TV und Presse waren hier auch gut vertreten. Es wurde </w:t>
      </w:r>
      <w:proofErr w:type="gramStart"/>
      <w:r>
        <w:rPr>
          <w:sz w:val="24"/>
          <w:szCs w:val="24"/>
        </w:rPr>
        <w:t>natürlich wieder</w:t>
      </w:r>
      <w:proofErr w:type="gramEnd"/>
      <w:r>
        <w:rPr>
          <w:sz w:val="24"/>
          <w:szCs w:val="24"/>
        </w:rPr>
        <w:t xml:space="preserve"> trainiert, doch dann ging es spontan ins Freibad, die Hitze war immens und so gab es wenigstens etwas Abkühlung.</w:t>
      </w:r>
    </w:p>
    <w:p w14:paraId="4CAD9A7D" w14:textId="5DBFC9A1" w:rsidR="00E3364B" w:rsidRDefault="00E3364B">
      <w:pPr>
        <w:rPr>
          <w:sz w:val="24"/>
          <w:szCs w:val="24"/>
        </w:rPr>
      </w:pPr>
      <w:r>
        <w:rPr>
          <w:sz w:val="24"/>
          <w:szCs w:val="24"/>
        </w:rPr>
        <w:t>Auch am Mittwoch wurde trainiert, doch hier gab es am Nachmittag einen schönen Ausflug auf den Berg RIP und danach ging es natürlich in die Sporthalle zur Academy.</w:t>
      </w:r>
    </w:p>
    <w:p w14:paraId="1FE2DC93" w14:textId="63A5E6FE" w:rsidR="00E3364B" w:rsidRDefault="00E3364B">
      <w:pPr>
        <w:rPr>
          <w:sz w:val="24"/>
          <w:szCs w:val="24"/>
        </w:rPr>
      </w:pPr>
      <w:r>
        <w:rPr>
          <w:sz w:val="24"/>
          <w:szCs w:val="24"/>
        </w:rPr>
        <w:t>Auf den Donnerstag hatten sich alle g</w:t>
      </w:r>
      <w:r w:rsidR="004713D2">
        <w:rPr>
          <w:sz w:val="24"/>
          <w:szCs w:val="24"/>
        </w:rPr>
        <w:t>e</w:t>
      </w:r>
      <w:r>
        <w:rPr>
          <w:sz w:val="24"/>
          <w:szCs w:val="24"/>
        </w:rPr>
        <w:t>freut, hier ging es wieder ins Fre</w:t>
      </w:r>
      <w:r w:rsidR="004713D2">
        <w:rPr>
          <w:sz w:val="24"/>
          <w:szCs w:val="24"/>
        </w:rPr>
        <w:t>i</w:t>
      </w:r>
      <w:r>
        <w:rPr>
          <w:sz w:val="24"/>
          <w:szCs w:val="24"/>
        </w:rPr>
        <w:t>bad</w:t>
      </w:r>
      <w:r w:rsidR="004713D2">
        <w:rPr>
          <w:sz w:val="24"/>
          <w:szCs w:val="24"/>
        </w:rPr>
        <w:t>.  Doch unsere Academy kam nicht zu kurz, Training und Spiele standen noch auf dem Programm.</w:t>
      </w:r>
    </w:p>
    <w:p w14:paraId="161A8452" w14:textId="77777777" w:rsidR="004713D2" w:rsidRDefault="004713D2">
      <w:pPr>
        <w:rPr>
          <w:sz w:val="24"/>
          <w:szCs w:val="24"/>
        </w:rPr>
      </w:pPr>
      <w:r>
        <w:rPr>
          <w:sz w:val="24"/>
          <w:szCs w:val="24"/>
        </w:rPr>
        <w:t xml:space="preserve">Der Freitag brachte wieder einige Tests und einige Abschlussspiele sowie Ehrungen für die guten Leistungen während der Academy. </w:t>
      </w:r>
    </w:p>
    <w:p w14:paraId="5F10AE8C" w14:textId="13CACC0A" w:rsidR="004713D2" w:rsidRPr="00201F3B" w:rsidRDefault="004713D2">
      <w:pPr>
        <w:rPr>
          <w:sz w:val="24"/>
          <w:szCs w:val="24"/>
        </w:rPr>
      </w:pPr>
      <w:r>
        <w:rPr>
          <w:sz w:val="24"/>
          <w:szCs w:val="24"/>
        </w:rPr>
        <w:t xml:space="preserve">Während der Academy wurden die Mahlzeiten immer gemeinsam </w:t>
      </w:r>
      <w:proofErr w:type="gramStart"/>
      <w:r>
        <w:rPr>
          <w:sz w:val="24"/>
          <w:szCs w:val="24"/>
        </w:rPr>
        <w:t>eingenommen</w:t>
      </w:r>
      <w:proofErr w:type="gramEnd"/>
      <w:r>
        <w:rPr>
          <w:sz w:val="24"/>
          <w:szCs w:val="24"/>
        </w:rPr>
        <w:t xml:space="preserve"> um somit auch den Zusammenhalt zu stärken. Die Trainer hatten jeden Abend ein </w:t>
      </w:r>
      <w:proofErr w:type="spellStart"/>
      <w:r>
        <w:rPr>
          <w:sz w:val="24"/>
          <w:szCs w:val="24"/>
        </w:rPr>
        <w:t>Coachmeeting</w:t>
      </w:r>
      <w:proofErr w:type="spellEnd"/>
      <w:r>
        <w:rPr>
          <w:sz w:val="24"/>
          <w:szCs w:val="24"/>
        </w:rPr>
        <w:t xml:space="preserve">, hier wurde über Fortschritte oder Probleme während des Tages gesprochen und um sich auch besser kennenzulernen.  </w:t>
      </w:r>
    </w:p>
    <w:p w14:paraId="7CF7CFBF" w14:textId="77777777" w:rsidR="00201F3B" w:rsidRPr="00201F3B" w:rsidRDefault="00201F3B">
      <w:pPr>
        <w:rPr>
          <w:sz w:val="24"/>
          <w:szCs w:val="24"/>
        </w:rPr>
      </w:pPr>
    </w:p>
    <w:sectPr w:rsidR="00201F3B" w:rsidRPr="00201F3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053"/>
    <w:rsid w:val="001E7053"/>
    <w:rsid w:val="00201F3B"/>
    <w:rsid w:val="00452611"/>
    <w:rsid w:val="004713D2"/>
    <w:rsid w:val="007A4478"/>
    <w:rsid w:val="00B05264"/>
    <w:rsid w:val="00E336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DBCCD"/>
  <w15:chartTrackingRefBased/>
  <w15:docId w15:val="{6A1E4E80-24FD-4E5F-9BA7-794B8FB36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E70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E70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E705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E705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E705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E705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E705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E705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E705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E705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E705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E705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E705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E705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E705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E705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E705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E7053"/>
    <w:rPr>
      <w:rFonts w:eastAsiaTheme="majorEastAsia" w:cstheme="majorBidi"/>
      <w:color w:val="272727" w:themeColor="text1" w:themeTint="D8"/>
    </w:rPr>
  </w:style>
  <w:style w:type="paragraph" w:styleId="Titel">
    <w:name w:val="Title"/>
    <w:basedOn w:val="Standard"/>
    <w:next w:val="Standard"/>
    <w:link w:val="TitelZchn"/>
    <w:uiPriority w:val="10"/>
    <w:qFormat/>
    <w:rsid w:val="001E70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E705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E705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E705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E705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E7053"/>
    <w:rPr>
      <w:i/>
      <w:iCs/>
      <w:color w:val="404040" w:themeColor="text1" w:themeTint="BF"/>
    </w:rPr>
  </w:style>
  <w:style w:type="paragraph" w:styleId="Listenabsatz">
    <w:name w:val="List Paragraph"/>
    <w:basedOn w:val="Standard"/>
    <w:uiPriority w:val="34"/>
    <w:qFormat/>
    <w:rsid w:val="001E7053"/>
    <w:pPr>
      <w:ind w:left="720"/>
      <w:contextualSpacing/>
    </w:pPr>
  </w:style>
  <w:style w:type="character" w:styleId="IntensiveHervorhebung">
    <w:name w:val="Intense Emphasis"/>
    <w:basedOn w:val="Absatz-Standardschriftart"/>
    <w:uiPriority w:val="21"/>
    <w:qFormat/>
    <w:rsid w:val="001E7053"/>
    <w:rPr>
      <w:i/>
      <w:iCs/>
      <w:color w:val="0F4761" w:themeColor="accent1" w:themeShade="BF"/>
    </w:rPr>
  </w:style>
  <w:style w:type="paragraph" w:styleId="IntensivesZitat">
    <w:name w:val="Intense Quote"/>
    <w:basedOn w:val="Standard"/>
    <w:next w:val="Standard"/>
    <w:link w:val="IntensivesZitatZchn"/>
    <w:uiPriority w:val="30"/>
    <w:qFormat/>
    <w:rsid w:val="001E70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E7053"/>
    <w:rPr>
      <w:i/>
      <w:iCs/>
      <w:color w:val="0F4761" w:themeColor="accent1" w:themeShade="BF"/>
    </w:rPr>
  </w:style>
  <w:style w:type="character" w:styleId="IntensiverVerweis">
    <w:name w:val="Intense Reference"/>
    <w:basedOn w:val="Absatz-Standardschriftart"/>
    <w:uiPriority w:val="32"/>
    <w:qFormat/>
    <w:rsid w:val="001E70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1820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Grube</dc:creator>
  <cp:keywords/>
  <dc:description/>
  <cp:lastModifiedBy>Jens Grube</cp:lastModifiedBy>
  <cp:revision>2</cp:revision>
  <dcterms:created xsi:type="dcterms:W3CDTF">2024-01-12T08:48:00Z</dcterms:created>
  <dcterms:modified xsi:type="dcterms:W3CDTF">2024-01-12T11:24:00Z</dcterms:modified>
</cp:coreProperties>
</file>