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309F" w14:textId="64505661" w:rsidR="007A4478" w:rsidRPr="00201F3B" w:rsidRDefault="001E7053">
      <w:pPr>
        <w:rPr>
          <w:sz w:val="24"/>
          <w:szCs w:val="24"/>
        </w:rPr>
      </w:pPr>
      <w:r w:rsidRPr="00201F3B">
        <w:rPr>
          <w:sz w:val="24"/>
          <w:szCs w:val="24"/>
        </w:rPr>
        <w:t>Bericht zum Abrechnungszeitraum Juli 2023 bis Dezember 2023</w:t>
      </w:r>
    </w:p>
    <w:p w14:paraId="41A8098A" w14:textId="77777777" w:rsidR="001E7053" w:rsidRPr="00201F3B" w:rsidRDefault="001E7053">
      <w:pPr>
        <w:rPr>
          <w:sz w:val="24"/>
          <w:szCs w:val="24"/>
        </w:rPr>
      </w:pPr>
    </w:p>
    <w:p w14:paraId="7231693A" w14:textId="10349C4C" w:rsidR="001E7053" w:rsidRPr="00201F3B" w:rsidRDefault="00201F3B">
      <w:pPr>
        <w:rPr>
          <w:sz w:val="24"/>
          <w:szCs w:val="24"/>
        </w:rPr>
      </w:pPr>
      <w:r w:rsidRPr="00201F3B">
        <w:rPr>
          <w:sz w:val="24"/>
          <w:szCs w:val="24"/>
        </w:rPr>
        <w:t>09.07.-14.07.2023 Academy Litomerice</w:t>
      </w:r>
    </w:p>
    <w:p w14:paraId="02B86511" w14:textId="2B5F3590" w:rsidR="001E7053" w:rsidRPr="003935DA" w:rsidRDefault="001E7053">
      <w:pPr>
        <w:rPr>
          <w:sz w:val="24"/>
          <w:szCs w:val="24"/>
        </w:rPr>
      </w:pPr>
      <w:r w:rsidRPr="003935DA">
        <w:rPr>
          <w:sz w:val="24"/>
          <w:szCs w:val="24"/>
        </w:rPr>
        <w:t>14.09.- 17.09.2023 Interreg Turnier</w:t>
      </w:r>
      <w:r w:rsidR="00DD4F9C" w:rsidRPr="003935DA">
        <w:rPr>
          <w:sz w:val="24"/>
          <w:szCs w:val="24"/>
        </w:rPr>
        <w:t xml:space="preserve"> U12 </w:t>
      </w:r>
    </w:p>
    <w:p w14:paraId="44ECA7E3" w14:textId="315FAA1D" w:rsidR="001E7053" w:rsidRPr="003935DA" w:rsidRDefault="001E7053">
      <w:pPr>
        <w:rPr>
          <w:b/>
          <w:bCs/>
          <w:sz w:val="24"/>
          <w:szCs w:val="24"/>
        </w:rPr>
      </w:pPr>
      <w:r w:rsidRPr="003935DA">
        <w:rPr>
          <w:b/>
          <w:bCs/>
          <w:sz w:val="24"/>
          <w:szCs w:val="24"/>
        </w:rPr>
        <w:t>8.10.-13.10.2023</w:t>
      </w:r>
      <w:r w:rsidR="00201F3B" w:rsidRPr="003935DA">
        <w:rPr>
          <w:b/>
          <w:bCs/>
          <w:sz w:val="24"/>
          <w:szCs w:val="24"/>
        </w:rPr>
        <w:t xml:space="preserve"> </w:t>
      </w:r>
      <w:r w:rsidR="003935DA">
        <w:rPr>
          <w:b/>
          <w:bCs/>
          <w:sz w:val="24"/>
          <w:szCs w:val="24"/>
        </w:rPr>
        <w:t>Trainingslager in</w:t>
      </w:r>
      <w:r w:rsidR="00201F3B" w:rsidRPr="003935DA">
        <w:rPr>
          <w:b/>
          <w:bCs/>
          <w:sz w:val="24"/>
          <w:szCs w:val="24"/>
        </w:rPr>
        <w:t xml:space="preserve"> Litomerice</w:t>
      </w:r>
    </w:p>
    <w:p w14:paraId="7BF6E62D" w14:textId="77777777" w:rsidR="00201F3B" w:rsidRPr="00201F3B" w:rsidRDefault="00201F3B">
      <w:pPr>
        <w:rPr>
          <w:sz w:val="24"/>
          <w:szCs w:val="24"/>
        </w:rPr>
      </w:pPr>
    </w:p>
    <w:p w14:paraId="15EB51D1" w14:textId="639CAD34" w:rsidR="00201F3B" w:rsidRPr="00FD222C" w:rsidRDefault="003935DA">
      <w:pPr>
        <w:rPr>
          <w:b/>
          <w:bCs/>
          <w:sz w:val="24"/>
          <w:szCs w:val="24"/>
        </w:rPr>
      </w:pPr>
      <w:r>
        <w:rPr>
          <w:b/>
          <w:bCs/>
          <w:sz w:val="24"/>
          <w:szCs w:val="24"/>
        </w:rPr>
        <w:t>8.</w:t>
      </w:r>
      <w:r w:rsidR="00201F3B" w:rsidRPr="00FD222C">
        <w:rPr>
          <w:b/>
          <w:bCs/>
          <w:sz w:val="24"/>
          <w:szCs w:val="24"/>
        </w:rPr>
        <w:t>-1</w:t>
      </w:r>
      <w:r>
        <w:rPr>
          <w:b/>
          <w:bCs/>
          <w:sz w:val="24"/>
          <w:szCs w:val="24"/>
        </w:rPr>
        <w:t>3</w:t>
      </w:r>
      <w:r w:rsidR="00201F3B" w:rsidRPr="00FD222C">
        <w:rPr>
          <w:b/>
          <w:bCs/>
          <w:sz w:val="24"/>
          <w:szCs w:val="24"/>
        </w:rPr>
        <w:t>.</w:t>
      </w:r>
      <w:r>
        <w:rPr>
          <w:b/>
          <w:bCs/>
          <w:sz w:val="24"/>
          <w:szCs w:val="24"/>
        </w:rPr>
        <w:t>10</w:t>
      </w:r>
      <w:r w:rsidR="00201F3B" w:rsidRPr="00FD222C">
        <w:rPr>
          <w:b/>
          <w:bCs/>
          <w:sz w:val="24"/>
          <w:szCs w:val="24"/>
        </w:rPr>
        <w:t xml:space="preserve">.2023 </w:t>
      </w:r>
      <w:r>
        <w:rPr>
          <w:b/>
          <w:bCs/>
          <w:sz w:val="24"/>
          <w:szCs w:val="24"/>
        </w:rPr>
        <w:t xml:space="preserve">Trainingslager der U10-U12 und U14 in Litomerice </w:t>
      </w:r>
      <w:r w:rsidR="00DD4F9C" w:rsidRPr="00FD222C">
        <w:rPr>
          <w:b/>
          <w:bCs/>
          <w:sz w:val="24"/>
          <w:szCs w:val="24"/>
        </w:rPr>
        <w:t xml:space="preserve"> </w:t>
      </w:r>
    </w:p>
    <w:p w14:paraId="3B818F16" w14:textId="6BC4C4BF" w:rsidR="00E176E3" w:rsidRDefault="003935DA">
      <w:pPr>
        <w:rPr>
          <w:sz w:val="24"/>
          <w:szCs w:val="24"/>
        </w:rPr>
      </w:pPr>
      <w:r>
        <w:rPr>
          <w:sz w:val="24"/>
          <w:szCs w:val="24"/>
        </w:rPr>
        <w:t xml:space="preserve">Sofort nach der Anreise am Sonntag begannen wieder Tests </w:t>
      </w:r>
      <w:r w:rsidR="00A34099">
        <w:rPr>
          <w:sz w:val="24"/>
          <w:szCs w:val="24"/>
        </w:rPr>
        <w:t xml:space="preserve">und damit unsere erste </w:t>
      </w:r>
      <w:r>
        <w:rPr>
          <w:sz w:val="24"/>
          <w:szCs w:val="24"/>
        </w:rPr>
        <w:t>Trainingseinheit. In die Unterk</w:t>
      </w:r>
      <w:r w:rsidR="00A34099">
        <w:rPr>
          <w:sz w:val="24"/>
          <w:szCs w:val="24"/>
        </w:rPr>
        <w:t>u</w:t>
      </w:r>
      <w:r>
        <w:rPr>
          <w:sz w:val="24"/>
          <w:szCs w:val="24"/>
        </w:rPr>
        <w:t>nft durfte nur d</w:t>
      </w:r>
      <w:r w:rsidR="00A34099">
        <w:rPr>
          <w:sz w:val="24"/>
          <w:szCs w:val="24"/>
        </w:rPr>
        <w:t>as</w:t>
      </w:r>
      <w:r>
        <w:rPr>
          <w:sz w:val="24"/>
          <w:szCs w:val="24"/>
        </w:rPr>
        <w:t xml:space="preserve"> Gepäck.</w:t>
      </w:r>
    </w:p>
    <w:p w14:paraId="644046CF" w14:textId="1157F340" w:rsidR="003935DA" w:rsidRDefault="003935DA">
      <w:pPr>
        <w:rPr>
          <w:sz w:val="24"/>
          <w:szCs w:val="24"/>
        </w:rPr>
      </w:pPr>
      <w:r>
        <w:rPr>
          <w:sz w:val="24"/>
          <w:szCs w:val="24"/>
        </w:rPr>
        <w:t>Dieses Training war für die Chemnitzer Mädchen gedacht, 2 verschiedene Hallen wurden belegt und schon ging es los.</w:t>
      </w:r>
    </w:p>
    <w:p w14:paraId="374CB907" w14:textId="4E1A370B" w:rsidR="003935DA" w:rsidRDefault="003935DA">
      <w:pPr>
        <w:rPr>
          <w:sz w:val="24"/>
          <w:szCs w:val="24"/>
        </w:rPr>
      </w:pPr>
      <w:r>
        <w:rPr>
          <w:sz w:val="24"/>
          <w:szCs w:val="24"/>
        </w:rPr>
        <w:t xml:space="preserve">Nach dem Training ging es in die Unterkunft. Die Mädels auf die Zimmer verteilt und nun konnten die Trainer erstmal durchatmen. Nach dem Abendessen wurde noch ein kleiner Spaziergang gemacht und dann konnten die Trainer die Teams nach genauer Leistungsstärke einteilen. </w:t>
      </w:r>
    </w:p>
    <w:p w14:paraId="61B68A8D" w14:textId="6754FAE6" w:rsidR="003935DA" w:rsidRDefault="003935DA">
      <w:pPr>
        <w:rPr>
          <w:sz w:val="24"/>
          <w:szCs w:val="24"/>
        </w:rPr>
      </w:pPr>
      <w:r>
        <w:rPr>
          <w:sz w:val="24"/>
          <w:szCs w:val="24"/>
        </w:rPr>
        <w:t>Der Montag begann mit einem sehr leckeren Frühstück und danach mit einem anstrengenden Training, Athletik war angesagt. (Vorgaben über unseren Athletiktrainer) Die Athletikeinheiten gehören nicht zu den beliebtesten Einheiten bei unseren Mädels.</w:t>
      </w:r>
    </w:p>
    <w:p w14:paraId="66EA1C5C" w14:textId="670A8827" w:rsidR="003935DA" w:rsidRDefault="003935DA">
      <w:pPr>
        <w:rPr>
          <w:sz w:val="24"/>
          <w:szCs w:val="24"/>
        </w:rPr>
      </w:pPr>
      <w:r>
        <w:rPr>
          <w:sz w:val="24"/>
          <w:szCs w:val="24"/>
        </w:rPr>
        <w:t xml:space="preserve">Nach dem Mittag war eine kurze Pause und schon ging es wieder in die Sporthalle, diesmal wurde mit der U12 der Lions gemeinsam trainiert. Die U10 musste nochmal für sich üben. Am Abend war eine kurze Laufeinheit angesagt!! </w:t>
      </w:r>
    </w:p>
    <w:p w14:paraId="61005802" w14:textId="61DA16AD" w:rsidR="003935DA" w:rsidRDefault="003935DA">
      <w:pPr>
        <w:rPr>
          <w:sz w:val="24"/>
          <w:szCs w:val="24"/>
        </w:rPr>
      </w:pPr>
      <w:r>
        <w:rPr>
          <w:sz w:val="24"/>
          <w:szCs w:val="24"/>
        </w:rPr>
        <w:t xml:space="preserve">Der Dienstag begann wie der Montag, lecker, dann Training wieder ohne Lions, doch am Nachmittag hatten diesmal beide Teams gemeinsame Trainingseinheiten, die Coaches hatten Stationen zu betreuen und die Gruppen waren gemischt. Es gab erstmal etwas durcheinander, man musste erstmal eine „gemeinsame“ Sprache und einen „Chef“ finden, doch dies dauert nie lang. Das Training war zu schnell vorbei und schon ging es zurück in die Unterkunft. Am Nachmittag ging es kurz in die Stadt, um den schönen Marktplatz und die Schlossruinen zu bestaunen. Die U10 hatte am Abend ein Testspiel gegen die Lions. Die U12 hatte wieder ein gemeinsames Training und danach ging  es sofort zum Spiel der U10 um </w:t>
      </w:r>
      <w:r w:rsidR="008C38EE">
        <w:rPr>
          <w:sz w:val="24"/>
          <w:szCs w:val="24"/>
        </w:rPr>
        <w:t>diese</w:t>
      </w:r>
      <w:r>
        <w:rPr>
          <w:sz w:val="24"/>
          <w:szCs w:val="24"/>
        </w:rPr>
        <w:t xml:space="preserve"> zu unterstützen. </w:t>
      </w:r>
    </w:p>
    <w:p w14:paraId="7D677F96" w14:textId="7C9ECBEB" w:rsidR="008C38EE" w:rsidRDefault="008C38EE">
      <w:pPr>
        <w:rPr>
          <w:sz w:val="24"/>
          <w:szCs w:val="24"/>
        </w:rPr>
      </w:pPr>
      <w:r>
        <w:rPr>
          <w:sz w:val="24"/>
          <w:szCs w:val="24"/>
        </w:rPr>
        <w:t xml:space="preserve">Abendessen und Nachtruhe, natürlich nicht für die Coaches! Hier wurde über das Spiel und die bisherigen Trainings gesprochen. </w:t>
      </w:r>
    </w:p>
    <w:p w14:paraId="2A74B892" w14:textId="56CE1D89" w:rsidR="008C38EE" w:rsidRDefault="008C38EE">
      <w:pPr>
        <w:rPr>
          <w:sz w:val="24"/>
          <w:szCs w:val="24"/>
        </w:rPr>
      </w:pPr>
      <w:r>
        <w:rPr>
          <w:sz w:val="24"/>
          <w:szCs w:val="24"/>
        </w:rPr>
        <w:t xml:space="preserve">Für den Mittwoch war etwas ganz tolles vorbereitet, ein Schulbesuch. Große Freude. </w:t>
      </w:r>
    </w:p>
    <w:p w14:paraId="371BC24A" w14:textId="7D738B28" w:rsidR="00A34099" w:rsidRDefault="008C38EE">
      <w:pPr>
        <w:rPr>
          <w:sz w:val="24"/>
          <w:szCs w:val="24"/>
        </w:rPr>
      </w:pPr>
      <w:r>
        <w:rPr>
          <w:sz w:val="24"/>
          <w:szCs w:val="24"/>
        </w:rPr>
        <w:t xml:space="preserve">Hahaha, die U12 und U14 haben sich wirklich gefreut, sie wollten endlich mal sehen wie und wo ihre Freunde von den Lions denn lernen. Der Schulleiter und eine Lehrerin begrüßten uns sehr herzlich und der Schulleiter erzählte wie toll Basketball ist und wie schön es ist zu sehen wie viele Mädchen den Sport begeistert betreiben. Nach einigen </w:t>
      </w:r>
      <w:r>
        <w:rPr>
          <w:sz w:val="24"/>
          <w:szCs w:val="24"/>
        </w:rPr>
        <w:lastRenderedPageBreak/>
        <w:t>Infos zur Schule wurden wir in die oberste Etage geführt, die Schule war teilsaniert. Das Dachgeschoß mit den Klassenräumen war traumhaft ausgebaut und super modern. Der Umbau dauerte auch nicht so lange wie in Deutschland. In einem Klassenzimmer waren dann unsere Mädels dran, sie hatten viele Fragen, wann beginnt der Unterricht, wie groß sind die Klassen, sind Handys erlaubt, was ist die zweite Fremdsprache? Hier konnte die Lehrerinn sehr gut Auskunft geben, es ist deutsch und sie ist die unterrichtende Lehrkraft. Deutsch ist bei den Schülern sehr beliebt, hier kam sofort die Frage, warum wird in Deutschland nicht auch Tschechisch gelehrt!! Die Pausen waren auch ein Thema und natürlich die Dauer des Unterrichts und, gibt es Mittagessen?</w:t>
      </w:r>
      <w:r w:rsidR="00A34099">
        <w:rPr>
          <w:sz w:val="24"/>
          <w:szCs w:val="24"/>
        </w:rPr>
        <w:t xml:space="preserve"> In Litomerice gibt es eine tolle Möglichkeit für die Schüler zum Mittagessen, die Chemnitzer waren begeistert. Nach der Fragerunde ging es langsam zurück und in die Sporthalle, diese war ein historischer Bau und die ChemCats durften gegen eine Mannschaft der Schule antreten. Danach hatten wir noch Zeit und blieben in der Sporthalle für ein kurzes Training. Am Nachmittag gab es wieder gemeinsame Trainings und am Abend </w:t>
      </w:r>
      <w:r w:rsidR="00785914">
        <w:rPr>
          <w:sz w:val="24"/>
          <w:szCs w:val="24"/>
        </w:rPr>
        <w:t>wollten alle nochmal in die Innenstadt.</w:t>
      </w:r>
    </w:p>
    <w:p w14:paraId="43FDD3C6" w14:textId="67EBA650" w:rsidR="00785914" w:rsidRDefault="00785914">
      <w:pPr>
        <w:rPr>
          <w:sz w:val="24"/>
          <w:szCs w:val="24"/>
        </w:rPr>
      </w:pPr>
      <w:r>
        <w:rPr>
          <w:sz w:val="24"/>
          <w:szCs w:val="24"/>
        </w:rPr>
        <w:t xml:space="preserve">Der Donnerstag war das Highlight für die ChemCats, es ging in den Aquapark nach Prag! Die Mädels waren begeistert und es war echt ein großes Vergnügen für alle!! Aber, es gab ja noch Basketball. Am Abend gab es 2 Spiele für die U12 und U14, hier wurden wir von der U10 lautstark angefeuert, bis diese gehen musste, um zum eigenen Spiel zu gelangen. Die U10 wurde nach den eigenen Spielen lautstark unterstützt. Dieses Spiel hat richtig Spaß gemacht, die Kleinen liesen sich nicht abschütteln und kämpften als ChemCats wurden zu Löwen gegen die Lions. Es ging immer um wenige Punkte für die Lions oder die ChemCats, Eltern und Spieler feuerten an. Ein toller Kampfgeist steckte in beiden Teams!! </w:t>
      </w:r>
    </w:p>
    <w:p w14:paraId="5C84FFD1" w14:textId="62B44E20" w:rsidR="00785914" w:rsidRDefault="00785914">
      <w:pPr>
        <w:rPr>
          <w:sz w:val="24"/>
          <w:szCs w:val="24"/>
        </w:rPr>
      </w:pPr>
      <w:r>
        <w:rPr>
          <w:sz w:val="24"/>
          <w:szCs w:val="24"/>
        </w:rPr>
        <w:t>Müde, fertig und schlafen.</w:t>
      </w:r>
    </w:p>
    <w:p w14:paraId="601B3FA8" w14:textId="5A5059BC" w:rsidR="00785914" w:rsidRDefault="00785914">
      <w:pPr>
        <w:rPr>
          <w:sz w:val="24"/>
          <w:szCs w:val="24"/>
        </w:rPr>
      </w:pPr>
      <w:r>
        <w:rPr>
          <w:sz w:val="24"/>
          <w:szCs w:val="24"/>
        </w:rPr>
        <w:t>Der Freitag brachte nochmal Training und viel Aufräumen und natürlich Koffer packen. Nach der Einheit am Nachmittag ging es müde und glücklich zurück nach Chemnitz. Es war wieder ein schöner und sicher für alle Beteiligten eine erfolgreiche Trainingswoche mit vielen schönen Eindrücken.</w:t>
      </w:r>
    </w:p>
    <w:p w14:paraId="39472D58" w14:textId="46951982" w:rsidR="003935DA" w:rsidRDefault="003935DA">
      <w:pPr>
        <w:rPr>
          <w:sz w:val="24"/>
          <w:szCs w:val="24"/>
        </w:rPr>
      </w:pPr>
      <w:r>
        <w:rPr>
          <w:sz w:val="24"/>
          <w:szCs w:val="24"/>
        </w:rPr>
        <w:t xml:space="preserve"> </w:t>
      </w:r>
    </w:p>
    <w:p w14:paraId="6EC5DBAD" w14:textId="77777777" w:rsidR="003935DA" w:rsidRPr="00201F3B" w:rsidRDefault="003935DA">
      <w:pPr>
        <w:rPr>
          <w:sz w:val="24"/>
          <w:szCs w:val="24"/>
        </w:rPr>
      </w:pPr>
    </w:p>
    <w:p w14:paraId="5F10AE8C" w14:textId="4C314F93" w:rsidR="004713D2" w:rsidRPr="00201F3B" w:rsidRDefault="00DD4F9C">
      <w:pPr>
        <w:rPr>
          <w:sz w:val="24"/>
          <w:szCs w:val="24"/>
        </w:rPr>
      </w:pPr>
      <w:r>
        <w:rPr>
          <w:sz w:val="24"/>
          <w:szCs w:val="24"/>
        </w:rPr>
        <w:t xml:space="preserve"> </w:t>
      </w:r>
      <w:r w:rsidR="004713D2">
        <w:rPr>
          <w:sz w:val="24"/>
          <w:szCs w:val="24"/>
        </w:rPr>
        <w:t xml:space="preserve">  </w:t>
      </w:r>
    </w:p>
    <w:p w14:paraId="7CF7CFBF" w14:textId="77777777" w:rsidR="00201F3B" w:rsidRPr="00201F3B" w:rsidRDefault="00201F3B">
      <w:pPr>
        <w:rPr>
          <w:sz w:val="24"/>
          <w:szCs w:val="24"/>
        </w:rPr>
      </w:pPr>
    </w:p>
    <w:sectPr w:rsidR="00201F3B" w:rsidRPr="00201F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53"/>
    <w:rsid w:val="001E7053"/>
    <w:rsid w:val="00201F3B"/>
    <w:rsid w:val="003935DA"/>
    <w:rsid w:val="00452611"/>
    <w:rsid w:val="004713D2"/>
    <w:rsid w:val="00785914"/>
    <w:rsid w:val="007A4478"/>
    <w:rsid w:val="008C38EE"/>
    <w:rsid w:val="00A34099"/>
    <w:rsid w:val="00DD4F9C"/>
    <w:rsid w:val="00E176E3"/>
    <w:rsid w:val="00E3364B"/>
    <w:rsid w:val="00FD22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BCCD"/>
  <w15:chartTrackingRefBased/>
  <w15:docId w15:val="{6A1E4E80-24FD-4E5F-9BA7-794B8FB3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E7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E7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E705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E705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E705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E705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E705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E705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E705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705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E705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E705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E705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E705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E705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E705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E705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E7053"/>
    <w:rPr>
      <w:rFonts w:eastAsiaTheme="majorEastAsia" w:cstheme="majorBidi"/>
      <w:color w:val="272727" w:themeColor="text1" w:themeTint="D8"/>
    </w:rPr>
  </w:style>
  <w:style w:type="paragraph" w:styleId="Titel">
    <w:name w:val="Title"/>
    <w:basedOn w:val="Standard"/>
    <w:next w:val="Standard"/>
    <w:link w:val="TitelZchn"/>
    <w:uiPriority w:val="10"/>
    <w:qFormat/>
    <w:rsid w:val="001E7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E705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E705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E705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E705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E7053"/>
    <w:rPr>
      <w:i/>
      <w:iCs/>
      <w:color w:val="404040" w:themeColor="text1" w:themeTint="BF"/>
    </w:rPr>
  </w:style>
  <w:style w:type="paragraph" w:styleId="Listenabsatz">
    <w:name w:val="List Paragraph"/>
    <w:basedOn w:val="Standard"/>
    <w:uiPriority w:val="34"/>
    <w:qFormat/>
    <w:rsid w:val="001E7053"/>
    <w:pPr>
      <w:ind w:left="720"/>
      <w:contextualSpacing/>
    </w:pPr>
  </w:style>
  <w:style w:type="character" w:styleId="IntensiveHervorhebung">
    <w:name w:val="Intense Emphasis"/>
    <w:basedOn w:val="Absatz-Standardschriftart"/>
    <w:uiPriority w:val="21"/>
    <w:qFormat/>
    <w:rsid w:val="001E7053"/>
    <w:rPr>
      <w:i/>
      <w:iCs/>
      <w:color w:val="0F4761" w:themeColor="accent1" w:themeShade="BF"/>
    </w:rPr>
  </w:style>
  <w:style w:type="paragraph" w:styleId="IntensivesZitat">
    <w:name w:val="Intense Quote"/>
    <w:basedOn w:val="Standard"/>
    <w:next w:val="Standard"/>
    <w:link w:val="IntensivesZitatZchn"/>
    <w:uiPriority w:val="30"/>
    <w:qFormat/>
    <w:rsid w:val="001E7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E7053"/>
    <w:rPr>
      <w:i/>
      <w:iCs/>
      <w:color w:val="0F4761" w:themeColor="accent1" w:themeShade="BF"/>
    </w:rPr>
  </w:style>
  <w:style w:type="character" w:styleId="IntensiverVerweis">
    <w:name w:val="Intense Reference"/>
    <w:basedOn w:val="Absatz-Standardschriftart"/>
    <w:uiPriority w:val="32"/>
    <w:qFormat/>
    <w:rsid w:val="001E7053"/>
    <w:rPr>
      <w:b/>
      <w:bCs/>
      <w:smallCaps/>
      <w:color w:val="0F4761" w:themeColor="accent1" w:themeShade="BF"/>
      <w:spacing w:val="5"/>
    </w:rPr>
  </w:style>
  <w:style w:type="character" w:styleId="Hyperlink">
    <w:name w:val="Hyperlink"/>
    <w:basedOn w:val="Absatz-Standardschriftart"/>
    <w:uiPriority w:val="99"/>
    <w:unhideWhenUsed/>
    <w:rsid w:val="00FD222C"/>
    <w:rPr>
      <w:color w:val="467886" w:themeColor="hyperlink"/>
      <w:u w:val="single"/>
    </w:rPr>
  </w:style>
  <w:style w:type="character" w:styleId="NichtaufgelsteErwhnung">
    <w:name w:val="Unresolved Mention"/>
    <w:basedOn w:val="Absatz-Standardschriftart"/>
    <w:uiPriority w:val="99"/>
    <w:semiHidden/>
    <w:unhideWhenUsed/>
    <w:rsid w:val="00FD2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4091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Grube</dc:creator>
  <cp:keywords/>
  <dc:description/>
  <cp:lastModifiedBy>Jens Grube</cp:lastModifiedBy>
  <cp:revision>3</cp:revision>
  <dcterms:created xsi:type="dcterms:W3CDTF">2024-01-29T09:03:00Z</dcterms:created>
  <dcterms:modified xsi:type="dcterms:W3CDTF">2024-01-29T10:11:00Z</dcterms:modified>
</cp:coreProperties>
</file>